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BB00E6" w:rsidRPr="00BB00E6" w:rsidRDefault="00BB00E6" w:rsidP="00BB00E6">
      <w:pPr>
        <w:pStyle w:val="a9"/>
        <w:ind w:right="-133"/>
        <w:rPr>
          <w:rFonts w:ascii="Verdana" w:hAnsi="Verdana"/>
          <w:sz w:val="20"/>
          <w:szCs w:val="20"/>
        </w:rPr>
      </w:pPr>
      <w:r w:rsidRPr="00BB00E6">
        <w:rPr>
          <w:rFonts w:ascii="Verdana" w:hAnsi="Verdana"/>
          <w:sz w:val="20"/>
          <w:szCs w:val="20"/>
        </w:rPr>
        <w:t>„</w:t>
      </w:r>
      <w:r w:rsidR="00C154AE">
        <w:rPr>
          <w:rFonts w:ascii="Verdana" w:hAnsi="Verdana"/>
          <w:sz w:val="20"/>
          <w:szCs w:val="20"/>
        </w:rPr>
        <w:t>Инса ОЙЛ</w:t>
      </w:r>
      <w:r w:rsidRPr="00BB00E6">
        <w:rPr>
          <w:rFonts w:ascii="Verdana" w:hAnsi="Verdana"/>
          <w:sz w:val="20"/>
          <w:szCs w:val="20"/>
        </w:rPr>
        <w:t>“ ООД</w:t>
      </w:r>
    </w:p>
    <w:p w:rsidR="00915390" w:rsidRDefault="00BB00E6" w:rsidP="00BB00E6">
      <w:pPr>
        <w:pStyle w:val="a9"/>
        <w:ind w:right="-133"/>
        <w:rPr>
          <w:rFonts w:ascii="Verdana" w:hAnsi="Verdana"/>
          <w:b w:val="0"/>
          <w:sz w:val="20"/>
          <w:szCs w:val="20"/>
        </w:rPr>
      </w:pPr>
      <w:r w:rsidRPr="00BB00E6">
        <w:rPr>
          <w:rFonts w:ascii="Verdana" w:hAnsi="Verdana"/>
          <w:b w:val="0"/>
          <w:sz w:val="20"/>
          <w:szCs w:val="20"/>
        </w:rPr>
        <w:t xml:space="preserve">гр. </w:t>
      </w:r>
      <w:r w:rsidR="00C154AE">
        <w:rPr>
          <w:rFonts w:ascii="Verdana" w:hAnsi="Verdana"/>
          <w:b w:val="0"/>
          <w:sz w:val="20"/>
          <w:szCs w:val="20"/>
        </w:rPr>
        <w:t>Раковски</w:t>
      </w:r>
      <w:r w:rsidRPr="00BB00E6">
        <w:rPr>
          <w:rFonts w:ascii="Verdana" w:hAnsi="Verdana"/>
          <w:b w:val="0"/>
          <w:sz w:val="20"/>
          <w:szCs w:val="20"/>
        </w:rPr>
        <w:t xml:space="preserve">, </w:t>
      </w:r>
    </w:p>
    <w:p w:rsidR="00F62DBE" w:rsidRDefault="009028BC" w:rsidP="00BB00E6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>
        <w:rPr>
          <w:rFonts w:ascii="Verdana" w:hAnsi="Verdana"/>
          <w:sz w:val="20"/>
          <w:szCs w:val="20"/>
        </w:rPr>
        <w:t>Община</w:t>
      </w:r>
      <w:r w:rsidR="00BB00E6">
        <w:rPr>
          <w:rFonts w:ascii="Verdana" w:hAnsi="Verdana"/>
          <w:sz w:val="20"/>
          <w:szCs w:val="20"/>
        </w:rPr>
        <w:t xml:space="preserve"> </w:t>
      </w:r>
      <w:r w:rsidR="00C154AE">
        <w:rPr>
          <w:rFonts w:ascii="Verdana" w:hAnsi="Verdana"/>
          <w:sz w:val="20"/>
          <w:szCs w:val="20"/>
        </w:rPr>
        <w:t>Раковски</w:t>
      </w:r>
    </w:p>
    <w:p w:rsidR="00C154AE" w:rsidRPr="003307F2" w:rsidRDefault="00C154AE" w:rsidP="00BB00E6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Кметство с.Белозем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C154AE" w:rsidRPr="00C154AE" w:rsidRDefault="002C2F1E" w:rsidP="00C154AE">
      <w:pPr>
        <w:widowControl w:val="0"/>
        <w:ind w:firstLine="48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BB00E6">
        <w:rPr>
          <w:rFonts w:ascii="Verdana" w:hAnsi="Verdana"/>
          <w:bCs/>
          <w:lang w:val="bg-BG"/>
        </w:rPr>
        <w:t>1</w:t>
      </w:r>
      <w:r w:rsidR="00C154AE">
        <w:rPr>
          <w:rFonts w:ascii="Verdana" w:hAnsi="Verdana"/>
          <w:bCs/>
          <w:lang w:val="bg-BG"/>
        </w:rPr>
        <w:t>863</w:t>
      </w:r>
      <w:r>
        <w:rPr>
          <w:rFonts w:ascii="Verdana" w:hAnsi="Verdana"/>
          <w:bCs/>
          <w:lang w:val="bg-BG"/>
        </w:rPr>
        <w:t>/</w:t>
      </w:r>
      <w:r w:rsidR="00C154AE">
        <w:rPr>
          <w:rFonts w:ascii="Verdana" w:hAnsi="Verdana"/>
          <w:bCs/>
          <w:lang w:val="bg-BG"/>
        </w:rPr>
        <w:t>21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C154AE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154AE">
        <w:rPr>
          <w:rFonts w:ascii="Times New Roman" w:hAnsi="Times New Roman"/>
          <w:b/>
          <w:sz w:val="24"/>
          <w:szCs w:val="24"/>
          <w:lang w:val="bg-BG"/>
        </w:rPr>
        <w:t>„</w:t>
      </w:r>
      <w:r w:rsidR="00C154AE" w:rsidRPr="00C154AE">
        <w:rPr>
          <w:rFonts w:ascii="Verdana" w:hAnsi="Verdana"/>
          <w:b/>
          <w:lang w:val="bg-BG"/>
        </w:rPr>
        <w:t>Увеличение капацитета на инсталации за дестилация на нефт</w:t>
      </w:r>
      <w:r w:rsidR="00C154AE">
        <w:rPr>
          <w:rFonts w:ascii="Verdana" w:hAnsi="Verdana"/>
          <w:b/>
          <w:lang w:val="bg-BG"/>
        </w:rPr>
        <w:t xml:space="preserve">, </w:t>
      </w:r>
      <w:proofErr w:type="spellStart"/>
      <w:r w:rsidR="00C154AE">
        <w:rPr>
          <w:rFonts w:ascii="Verdana" w:hAnsi="Verdana"/>
          <w:b/>
          <w:lang w:val="bg-BG"/>
        </w:rPr>
        <w:t>сяроочистна</w:t>
      </w:r>
      <w:proofErr w:type="spellEnd"/>
      <w:r w:rsidR="00C154AE">
        <w:rPr>
          <w:rFonts w:ascii="Verdana" w:hAnsi="Verdana"/>
          <w:b/>
          <w:lang w:val="bg-BG"/>
        </w:rPr>
        <w:t xml:space="preserve"> инсталация</w:t>
      </w:r>
      <w:r w:rsidR="00C154AE" w:rsidRPr="00C154AE">
        <w:rPr>
          <w:rFonts w:ascii="Verdana" w:hAnsi="Verdana"/>
          <w:b/>
          <w:lang w:val="bg-BG"/>
        </w:rPr>
        <w:t xml:space="preserve"> и др</w:t>
      </w:r>
      <w:r w:rsidR="00C154AE" w:rsidRPr="00C154AE">
        <w:rPr>
          <w:rFonts w:ascii="Verdana" w:hAnsi="Verdana"/>
          <w:lang w:val="bg-BG"/>
        </w:rPr>
        <w:t xml:space="preserve">. на площадката на „Инса </w:t>
      </w:r>
      <w:proofErr w:type="spellStart"/>
      <w:r w:rsidR="00C154AE" w:rsidRPr="00C154AE">
        <w:rPr>
          <w:rFonts w:ascii="Verdana" w:hAnsi="Verdana"/>
          <w:lang w:val="bg-BG"/>
        </w:rPr>
        <w:t>ойл“ООД</w:t>
      </w:r>
      <w:proofErr w:type="spellEnd"/>
    </w:p>
    <w:p w:rsidR="00C154AE" w:rsidRPr="00C154AE" w:rsidRDefault="00C154AE" w:rsidP="00C154AE">
      <w:pPr>
        <w:widowControl w:val="0"/>
        <w:overflowPunct/>
        <w:ind w:firstLine="480"/>
        <w:jc w:val="both"/>
        <w:textAlignment w:val="auto"/>
        <w:rPr>
          <w:rFonts w:ascii="Verdana" w:hAnsi="Verdana"/>
          <w:b/>
        </w:rPr>
      </w:pPr>
    </w:p>
    <w:p w:rsidR="00E34E03" w:rsidRPr="00BB00E6" w:rsidRDefault="00E34E03" w:rsidP="00C154AE">
      <w:pPr>
        <w:jc w:val="both"/>
        <w:rPr>
          <w:rFonts w:ascii="Verdana" w:hAnsi="Verdana"/>
        </w:rPr>
      </w:pPr>
    </w:p>
    <w:p w:rsidR="00680A39" w:rsidRDefault="002C2F1E" w:rsidP="006E15D2">
      <w:pPr>
        <w:pStyle w:val="ae"/>
        <w:ind w:left="0" w:right="-133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3870F4">
        <w:rPr>
          <w:rFonts w:ascii="Verdana" w:hAnsi="Verdana"/>
          <w:b/>
          <w:lang w:val="bg-BG"/>
        </w:rPr>
        <w:t xml:space="preserve">        </w:t>
      </w:r>
    </w:p>
    <w:p w:rsidR="002C2F1E" w:rsidRDefault="00BB00E6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lang w:val="bg-BG"/>
        </w:rPr>
        <w:t xml:space="preserve">          </w:t>
      </w:r>
      <w:r w:rsidR="003870F4">
        <w:rPr>
          <w:rFonts w:ascii="Verdana" w:hAnsi="Verdana"/>
          <w:b/>
          <w:lang w:val="bg-BG"/>
        </w:rPr>
        <w:t xml:space="preserve"> </w:t>
      </w:r>
      <w:r w:rsidR="002C2F1E">
        <w:rPr>
          <w:rFonts w:ascii="Verdana" w:hAnsi="Verdana"/>
          <w:b/>
          <w:bCs/>
          <w:lang w:val="ru-RU"/>
        </w:rPr>
        <w:t>Уважаем</w:t>
      </w:r>
      <w:r w:rsidR="00C154AE">
        <w:rPr>
          <w:rFonts w:ascii="Verdana" w:hAnsi="Verdana"/>
          <w:b/>
          <w:bCs/>
          <w:lang w:val="ru-RU"/>
        </w:rPr>
        <w:t>а</w:t>
      </w:r>
      <w:r w:rsidR="001E696C">
        <w:rPr>
          <w:rFonts w:ascii="Verdana" w:hAnsi="Verdana"/>
          <w:b/>
          <w:bCs/>
          <w:lang w:val="bg-BG"/>
        </w:rPr>
        <w:t xml:space="preserve"> Госпо</w:t>
      </w:r>
      <w:r w:rsidR="00C154AE">
        <w:rPr>
          <w:rFonts w:ascii="Verdana" w:hAnsi="Verdana"/>
          <w:b/>
          <w:bCs/>
          <w:lang w:val="bg-BG"/>
        </w:rPr>
        <w:t>жо</w:t>
      </w:r>
      <w:r>
        <w:rPr>
          <w:rFonts w:ascii="Verdana" w:hAnsi="Verdana"/>
          <w:b/>
          <w:bCs/>
          <w:lang w:val="bg-BG"/>
        </w:rPr>
        <w:t xml:space="preserve"> </w:t>
      </w:r>
      <w:r w:rsidR="00C154AE">
        <w:rPr>
          <w:rFonts w:ascii="Verdana" w:hAnsi="Verdana"/>
          <w:b/>
          <w:bCs/>
          <w:lang w:val="bg-BG"/>
        </w:rPr>
        <w:t>Самуилова</w:t>
      </w:r>
      <w:r w:rsidR="002C2F1E" w:rsidRPr="001E696C">
        <w:rPr>
          <w:rFonts w:ascii="Verdana" w:hAnsi="Verdana"/>
          <w:b/>
          <w:bCs/>
          <w:lang w:val="ru-RU"/>
        </w:rPr>
        <w:t>,</w:t>
      </w: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C154AE" w:rsidRPr="00C154AE" w:rsidRDefault="00C154AE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C154AE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proofErr w:type="spellStart"/>
      <w:r w:rsidRPr="00C154AE">
        <w:rPr>
          <w:rFonts w:ascii="Verdana" w:hAnsi="Verdana"/>
          <w:lang w:val="ru-RU"/>
        </w:rPr>
        <w:t>самостоятелно</w:t>
      </w:r>
      <w:proofErr w:type="spellEnd"/>
      <w:r w:rsidRPr="00C154AE">
        <w:rPr>
          <w:rFonts w:ascii="Verdana" w:hAnsi="Verdana"/>
          <w:lang w:val="ru-RU"/>
        </w:rPr>
        <w:t xml:space="preserve"> </w:t>
      </w:r>
      <w:proofErr w:type="spellStart"/>
      <w:r w:rsidRPr="00C154AE">
        <w:rPr>
          <w:rFonts w:ascii="Verdana" w:hAnsi="Verdana"/>
          <w:lang w:val="ru-RU"/>
        </w:rPr>
        <w:t>попадаща</w:t>
      </w:r>
      <w:proofErr w:type="spellEnd"/>
      <w:r w:rsidRPr="00C154AE">
        <w:rPr>
          <w:rFonts w:ascii="Verdana" w:hAnsi="Verdana"/>
          <w:lang w:val="ru-RU"/>
        </w:rPr>
        <w:t xml:space="preserve"> в обхвата на т. </w:t>
      </w:r>
      <w:r>
        <w:rPr>
          <w:rFonts w:ascii="Verdana" w:hAnsi="Verdana"/>
          <w:lang w:val="ru-RU"/>
        </w:rPr>
        <w:t>1</w:t>
      </w:r>
      <w:r w:rsidRPr="00C154AE">
        <w:rPr>
          <w:rFonts w:ascii="Verdana" w:hAnsi="Verdana"/>
          <w:lang w:val="ru-RU"/>
        </w:rPr>
        <w:t xml:space="preserve"> от Приложение № 1 </w:t>
      </w:r>
      <w:r w:rsidRPr="00C154AE">
        <w:rPr>
          <w:rFonts w:ascii="Verdana" w:hAnsi="Verdana"/>
          <w:lang w:val="bg-BG"/>
        </w:rPr>
        <w:t xml:space="preserve">от ЗООС и на основание чл. 93, ал.1, т. 3 от същия закон подлежи на </w:t>
      </w:r>
      <w:r w:rsidRPr="00C154AE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 w:rsidRPr="00C154AE">
        <w:rPr>
          <w:rFonts w:ascii="Verdana" w:hAnsi="Verdana"/>
          <w:lang w:val="ru-RU"/>
        </w:rPr>
        <w:t>.</w:t>
      </w:r>
    </w:p>
    <w:p w:rsidR="00B5027E" w:rsidRPr="00D8015F" w:rsidRDefault="00C168D6" w:rsidP="00C154AE">
      <w:pPr>
        <w:tabs>
          <w:tab w:val="left" w:pos="993"/>
        </w:tabs>
        <w:ind w:left="709" w:right="-133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C154AE">
        <w:rPr>
          <w:rFonts w:ascii="Verdana" w:hAnsi="Verdana"/>
          <w:lang w:val="ru-RU"/>
        </w:rPr>
        <w:t>Копие от уведомлението за и</w:t>
      </w:r>
      <w:r w:rsidR="009C5D92" w:rsidRPr="00C154AE">
        <w:rPr>
          <w:rFonts w:ascii="Verdana" w:hAnsi="Verdana"/>
          <w:lang w:val="ru-RU"/>
        </w:rPr>
        <w:t>нвестиционно предложение по чл.</w:t>
      </w:r>
      <w:r w:rsidR="009F5736" w:rsidRPr="00C154AE">
        <w:rPr>
          <w:rFonts w:ascii="Verdana" w:hAnsi="Verdana"/>
          <w:lang w:val="ru-RU"/>
        </w:rPr>
        <w:t>4,</w:t>
      </w:r>
      <w:r w:rsidR="009F5736" w:rsidRPr="009F5736">
        <w:rPr>
          <w:rFonts w:ascii="Verdana" w:hAnsi="Verdana"/>
          <w:lang w:val="ru-RU"/>
        </w:rPr>
        <w:t xml:space="preserve"> о</w:t>
      </w:r>
      <w:r w:rsidR="004B2EC4">
        <w:rPr>
          <w:rFonts w:ascii="Verdana" w:hAnsi="Verdana"/>
          <w:lang w:val="ru-RU"/>
        </w:rPr>
        <w:t xml:space="preserve">т Наредбата за ОВОС до </w:t>
      </w:r>
      <w:proofErr w:type="spellStart"/>
      <w:r w:rsidR="004B2EC4">
        <w:rPr>
          <w:rFonts w:ascii="Verdana" w:hAnsi="Verdana"/>
          <w:lang w:val="ru-RU"/>
        </w:rPr>
        <w:t>кмет</w:t>
      </w:r>
      <w:r w:rsidR="00C154AE">
        <w:rPr>
          <w:rFonts w:ascii="Verdana" w:hAnsi="Verdana"/>
          <w:lang w:val="ru-RU"/>
        </w:rPr>
        <w:t>овете</w:t>
      </w:r>
      <w:proofErr w:type="spellEnd"/>
      <w:r w:rsidR="009F5736" w:rsidRPr="009F5736">
        <w:rPr>
          <w:rFonts w:ascii="Verdana" w:hAnsi="Verdana"/>
          <w:lang w:val="ru-RU"/>
        </w:rPr>
        <w:t xml:space="preserve"> на Община </w:t>
      </w:r>
      <w:proofErr w:type="spellStart"/>
      <w:r w:rsidR="00C154AE">
        <w:rPr>
          <w:rFonts w:ascii="Verdana" w:hAnsi="Verdana"/>
          <w:lang w:val="ru-RU"/>
        </w:rPr>
        <w:t>Раковски</w:t>
      </w:r>
      <w:proofErr w:type="spellEnd"/>
      <w:r w:rsidR="00C154AE">
        <w:rPr>
          <w:rFonts w:ascii="Verdana" w:hAnsi="Verdana"/>
          <w:lang w:val="ru-RU"/>
        </w:rPr>
        <w:t xml:space="preserve"> и </w:t>
      </w:r>
      <w:proofErr w:type="spellStart"/>
      <w:r w:rsidR="00C154AE">
        <w:rPr>
          <w:rFonts w:ascii="Verdana" w:hAnsi="Verdana"/>
          <w:lang w:val="ru-RU"/>
        </w:rPr>
        <w:t>кметство</w:t>
      </w:r>
      <w:proofErr w:type="spellEnd"/>
      <w:r w:rsidR="00C154AE">
        <w:rPr>
          <w:rFonts w:ascii="Verdana" w:hAnsi="Verdana"/>
          <w:lang w:val="ru-RU"/>
        </w:rPr>
        <w:t xml:space="preserve"> с. </w:t>
      </w:r>
      <w:proofErr w:type="spellStart"/>
      <w:r w:rsidR="00C154AE">
        <w:rPr>
          <w:rFonts w:ascii="Verdana" w:hAnsi="Verdana"/>
          <w:lang w:val="ru-RU"/>
        </w:rPr>
        <w:t>Белозем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</w:t>
      </w:r>
      <w:proofErr w:type="spellStart"/>
      <w:r w:rsidR="009F5736" w:rsidRPr="009F5736">
        <w:rPr>
          <w:rFonts w:ascii="Verdana" w:hAnsi="Verdana"/>
          <w:lang w:val="ru-RU"/>
        </w:rPr>
        <w:t>доказателство</w:t>
      </w:r>
      <w:proofErr w:type="spellEnd"/>
      <w:r w:rsidR="009F5736" w:rsidRPr="009F5736">
        <w:rPr>
          <w:rFonts w:ascii="Verdana" w:hAnsi="Verdana"/>
          <w:lang w:val="ru-RU"/>
        </w:rPr>
        <w:t xml:space="preserve"> за </w:t>
      </w:r>
      <w:proofErr w:type="spellStart"/>
      <w:r w:rsidR="009F5736" w:rsidRPr="009F5736">
        <w:rPr>
          <w:rFonts w:ascii="Verdana" w:hAnsi="Verdana"/>
          <w:lang w:val="ru-RU"/>
        </w:rPr>
        <w:t>уведомяване</w:t>
      </w:r>
      <w:proofErr w:type="spellEnd"/>
      <w:r w:rsidR="009F5736" w:rsidRPr="009F5736">
        <w:rPr>
          <w:rFonts w:ascii="Verdana" w:hAnsi="Verdana"/>
          <w:lang w:val="ru-RU"/>
        </w:rPr>
        <w:t xml:space="preserve">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C154AE" w:rsidRDefault="009F5736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C154AE">
        <w:rPr>
          <w:rFonts w:ascii="Verdana" w:hAnsi="Verdana"/>
          <w:lang w:val="bg-BG"/>
        </w:rPr>
        <w:t>доказателство за изпълнение изискването на т.2.1.</w:t>
      </w:r>
      <w:r w:rsidR="00083C1A" w:rsidRPr="00C154AE">
        <w:rPr>
          <w:rFonts w:ascii="Verdana" w:hAnsi="Verdana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4B2EC4" w:rsidRPr="009F5736">
        <w:rPr>
          <w:rFonts w:ascii="Verdana" w:hAnsi="Verdana"/>
          <w:lang w:val="ru-RU"/>
        </w:rPr>
        <w:t>Община</w:t>
      </w:r>
      <w:r w:rsidR="00680A39">
        <w:rPr>
          <w:rFonts w:ascii="Verdana" w:hAnsi="Verdana"/>
          <w:lang w:val="ru-RU"/>
        </w:rPr>
        <w:t>та</w:t>
      </w:r>
      <w:proofErr w:type="spellEnd"/>
      <w:r w:rsidR="004B2EC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C154AE">
        <w:rPr>
          <w:rFonts w:ascii="Verdana" w:hAnsi="Verdana"/>
          <w:lang w:val="bg-BG"/>
        </w:rPr>
        <w:t>0291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C154AE">
        <w:rPr>
          <w:rFonts w:ascii="Verdana" w:hAnsi="Verdana"/>
          <w:lang w:val="bg-BG"/>
        </w:rPr>
        <w:t>Гора Шишманци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921F6" w:rsidRDefault="003921F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F62DBE" w:rsidRPr="0089509B" w:rsidRDefault="00F62DBE" w:rsidP="00F62DBE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F62DBE" w:rsidRDefault="00F62DBE" w:rsidP="00F62DBE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014431" w:rsidRDefault="00014431" w:rsidP="006E15D2">
      <w:pPr>
        <w:ind w:right="-133"/>
        <w:jc w:val="both"/>
        <w:rPr>
          <w:lang w:val="bg-BG"/>
        </w:rPr>
      </w:pPr>
    </w:p>
    <w:p w:rsidR="00014431" w:rsidRPr="00FF151D" w:rsidRDefault="00014431" w:rsidP="00014431">
      <w:pPr>
        <w:rPr>
          <w:lang w:val="bg-BG"/>
        </w:rPr>
      </w:pPr>
    </w:p>
    <w:sectPr w:rsidR="00014431" w:rsidRPr="00FF151D" w:rsidSect="00D12F73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A7C966" wp14:editId="40E64D6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6B76AD" wp14:editId="6BB49519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A7C96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6B76AD" wp14:editId="6BB49519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84E88AB" wp14:editId="37DDCC2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072889A" wp14:editId="24EF699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4E88A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072889A" wp14:editId="24EF699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E356D12" wp14:editId="42A62BE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EEE0A8" wp14:editId="162D7F8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1DEE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A820022" wp14:editId="184C0AF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73A23E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A39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390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00E6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54AE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2F73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689"/>
    <o:shapelayout v:ext="edit">
      <o:idmap v:ext="edit" data="1"/>
    </o:shapelayout>
  </w:shapeDefaults>
  <w:decimalSymbol w:val="."/>
  <w:listSeparator w:val=";"/>
  <w14:docId w14:val="7F8BDAED"/>
  <w15:docId w15:val="{6D367ECB-9A56-4D23-BE95-A6014830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F1A4F4-FD50-4D32-8D85-67376827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3</cp:revision>
  <cp:lastPrinted>2017-09-14T08:34:00Z</cp:lastPrinted>
  <dcterms:created xsi:type="dcterms:W3CDTF">2017-09-14T08:37:00Z</dcterms:created>
  <dcterms:modified xsi:type="dcterms:W3CDTF">2019-09-26T11:04:00Z</dcterms:modified>
</cp:coreProperties>
</file>